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8A5" w:rsidRPr="00504A2A" w:rsidRDefault="00025548" w:rsidP="00504A2A">
      <w:pPr>
        <w:spacing w:line="240" w:lineRule="auto"/>
        <w:jc w:val="center"/>
        <w:rPr>
          <w:rFonts w:ascii="Georgia" w:hAnsi="Georgia" w:cs="Consolas"/>
          <w:b/>
          <w:i/>
          <w:color w:val="C0504D" w:themeColor="accent2"/>
          <w:sz w:val="32"/>
          <w:szCs w:val="32"/>
          <w:u w:val="single"/>
        </w:rPr>
      </w:pPr>
      <w:r w:rsidRPr="00025548">
        <w:rPr>
          <w:rFonts w:ascii="Georgia" w:hAnsi="Georgia" w:cs="Consolas"/>
          <w:b/>
          <w:color w:val="CE0250"/>
          <w:sz w:val="16"/>
          <w:szCs w:val="16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6.4pt;height:12.55pt" adj=",10800" fillcolor="#ffff05" strokecolor="#ff0505" strokeweight="1pt">
            <v:shadow on="t" color="white [3212]"/>
            <v:textpath style="font-family:&quot;Times New Roman&quot;;font-size:18pt;v-text-kern:t" trim="t" fitpath="t" string="THE WIDEST RANGE OF HARDNESS TESTER"/>
          </v:shape>
        </w:pict>
      </w:r>
    </w:p>
    <w:tbl>
      <w:tblPr>
        <w:tblStyle w:val="TableGrid"/>
        <w:tblW w:w="10834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thinThickSmallGap" w:sz="18" w:space="0" w:color="auto"/>
          <w:insideV w:val="thinThickSmallGap" w:sz="18" w:space="0" w:color="auto"/>
        </w:tblBorders>
        <w:tblLayout w:type="fixed"/>
        <w:tblLook w:val="04A0"/>
      </w:tblPr>
      <w:tblGrid>
        <w:gridCol w:w="2594"/>
        <w:gridCol w:w="2617"/>
        <w:gridCol w:w="284"/>
        <w:gridCol w:w="2551"/>
        <w:gridCol w:w="2788"/>
      </w:tblGrid>
      <w:tr w:rsidR="004608B6" w:rsidRPr="00D00270" w:rsidTr="00D00270">
        <w:trPr>
          <w:trHeight w:val="3203"/>
          <w:jc w:val="center"/>
        </w:trPr>
        <w:tc>
          <w:tcPr>
            <w:tcW w:w="2594" w:type="dxa"/>
          </w:tcPr>
          <w:p w:rsidR="004608B6" w:rsidRPr="00D00270" w:rsidRDefault="004608B6" w:rsidP="00471F52">
            <w:pPr>
              <w:tabs>
                <w:tab w:val="center" w:pos="2562"/>
                <w:tab w:val="left" w:pos="3975"/>
              </w:tabs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>ROCKWELL HARDNESS TESTER</w:t>
            </w:r>
            <w:r w:rsidR="00234B3C"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 xml:space="preserve"> (MRS)</w:t>
            </w:r>
          </w:p>
          <w:p w:rsidR="00DE4F5D" w:rsidRPr="00D00270" w:rsidRDefault="004608B6" w:rsidP="00D00270">
            <w:pPr>
              <w:jc w:val="center"/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1244126" cy="1711841"/>
                  <wp:effectExtent l="1905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02" cy="1726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8CF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CAPACITY:</w:t>
            </w:r>
            <w:r w:rsidR="00D00270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="005328CF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60</w:t>
            </w:r>
            <w:r w:rsidR="00D00270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to 1</w:t>
            </w:r>
            <w:r w:rsidR="005328CF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50 Kgf</w:t>
            </w:r>
          </w:p>
        </w:tc>
        <w:tc>
          <w:tcPr>
            <w:tcW w:w="2617" w:type="dxa"/>
          </w:tcPr>
          <w:p w:rsidR="004608B6" w:rsidRPr="00D00270" w:rsidRDefault="004608B6" w:rsidP="00471F52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>ROCKWELL HARDNESS TESTER</w:t>
            </w:r>
            <w:r w:rsidR="00234B3C"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 xml:space="preserve"> (MSM)</w:t>
            </w:r>
          </w:p>
          <w:p w:rsidR="004608B6" w:rsidRPr="00D00270" w:rsidRDefault="004608B6" w:rsidP="00886E18">
            <w:pPr>
              <w:jc w:val="center"/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1139320" cy="1711841"/>
                  <wp:effectExtent l="19050" t="0" r="3680" b="0"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51" cy="172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E18" w:rsidRPr="00D00270" w:rsidRDefault="005328CF" w:rsidP="00D00270">
            <w:pPr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CAPACITY</w:t>
            </w:r>
            <w:r w:rsidR="00886E18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:</w:t>
            </w:r>
            <w:r w:rsidR="00D00270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15</w:t>
            </w:r>
            <w:r w:rsidR="00D00270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to 150 Kgf</w:t>
            </w:r>
          </w:p>
        </w:tc>
        <w:tc>
          <w:tcPr>
            <w:tcW w:w="2835" w:type="dxa"/>
            <w:gridSpan w:val="2"/>
          </w:tcPr>
          <w:p w:rsidR="004608B6" w:rsidRPr="00D00270" w:rsidRDefault="004608B6" w:rsidP="001A2B3D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  <w:lang w:val="en-US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  <w:lang w:val="en-US"/>
              </w:rPr>
              <w:t>ROCKWELL CUM BRINELL HARDNESS TESTER</w:t>
            </w:r>
          </w:p>
          <w:p w:rsidR="004608B6" w:rsidRPr="00D00270" w:rsidRDefault="004608B6" w:rsidP="001A2B3D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  <w:lang w:val="en-US"/>
              </w:rPr>
              <w:t xml:space="preserve"> (MRB-250) </w:t>
            </w:r>
          </w:p>
          <w:p w:rsidR="004608B6" w:rsidRPr="00D00270" w:rsidRDefault="004608B6" w:rsidP="00D00270">
            <w:pPr>
              <w:ind w:left="-113"/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1406821" cy="1558635"/>
                  <wp:effectExtent l="19050" t="0" r="2879" b="0"/>
                  <wp:docPr id="2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6943" t="24720" r="42830" b="24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901" cy="1565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E18" w:rsidRPr="00D00270" w:rsidRDefault="00886E18" w:rsidP="00D00270">
            <w:pPr>
              <w:ind w:left="-113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CAPACITY :</w:t>
            </w:r>
            <w:r w:rsidR="005328CF" w:rsidRPr="00D00270">
              <w:rPr>
                <w:color w:val="920092"/>
              </w:rPr>
              <w:t xml:space="preserve"> </w:t>
            </w:r>
            <w:r w:rsidR="005328CF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60</w:t>
            </w:r>
            <w:r w:rsidR="00D00270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to</w:t>
            </w:r>
            <w:r w:rsidR="005328CF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250 Kgf</w:t>
            </w:r>
          </w:p>
        </w:tc>
        <w:tc>
          <w:tcPr>
            <w:tcW w:w="2788" w:type="dxa"/>
          </w:tcPr>
          <w:p w:rsidR="004608B6" w:rsidRPr="00D00270" w:rsidRDefault="004608B6" w:rsidP="001A2B3D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  <w:lang w:val="en-US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  <w:lang w:val="en-US"/>
              </w:rPr>
              <w:t>DIGITAL ROCKWELL HARDNESS TESTING MACHINE (TRS-DN)</w:t>
            </w:r>
          </w:p>
          <w:p w:rsidR="00D00270" w:rsidRPr="00D00270" w:rsidRDefault="004608B6" w:rsidP="001A2B3D">
            <w:pPr>
              <w:jc w:val="center"/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849010" cy="1713598"/>
                  <wp:effectExtent l="19050" t="0" r="8240" b="0"/>
                  <wp:docPr id="3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6281" t="25182" r="48985" b="21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601" cy="1726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E18" w:rsidRPr="00D00270" w:rsidRDefault="00886E18" w:rsidP="00D00270">
            <w:pPr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CAPACITY :</w:t>
            </w:r>
            <w:r w:rsidR="00D00270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60 to 150 Kgf</w:t>
            </w:r>
          </w:p>
        </w:tc>
      </w:tr>
      <w:tr w:rsidR="004608B6" w:rsidRPr="00D00270" w:rsidTr="005328CF">
        <w:trPr>
          <w:trHeight w:val="2910"/>
          <w:jc w:val="center"/>
        </w:trPr>
        <w:tc>
          <w:tcPr>
            <w:tcW w:w="2594" w:type="dxa"/>
          </w:tcPr>
          <w:p w:rsidR="004608B6" w:rsidRPr="00D00270" w:rsidRDefault="004608B6" w:rsidP="001A2B3D">
            <w:pPr>
              <w:ind w:left="-113"/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>HARDNESS TESTER</w:t>
            </w:r>
            <w:r w:rsidR="00234B3C"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 xml:space="preserve"> (K)</w:t>
            </w:r>
          </w:p>
          <w:p w:rsidR="004608B6" w:rsidRPr="00D00270" w:rsidRDefault="004608B6" w:rsidP="00D00270">
            <w:pPr>
              <w:ind w:left="-113"/>
              <w:jc w:val="center"/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1642059" cy="923809"/>
                  <wp:effectExtent l="0" t="361950" r="0" b="333491"/>
                  <wp:docPr id="73" name="Picture 17" descr="C:\Users\Admin\AppData\Local\Microsoft\Windows\Temporary Internet Files\Content.Word\DSC_0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Temporary Internet Files\Content.Word\DSC_0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8218" cy="92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</w:tcPr>
          <w:p w:rsidR="004608B6" w:rsidRPr="00D00270" w:rsidRDefault="004608B6" w:rsidP="001A2B3D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  <w:lang w:val="en-US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  <w:lang w:val="en-US"/>
              </w:rPr>
              <w:t>BRINELL HARDNESS TESTING MACHINE</w:t>
            </w:r>
          </w:p>
          <w:p w:rsidR="004608B6" w:rsidRPr="00D00270" w:rsidRDefault="004608B6" w:rsidP="001A2B3D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  <w:lang w:val="en-US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  <w:lang w:val="en-US"/>
              </w:rPr>
              <w:t>(AKB-3000)</w:t>
            </w:r>
          </w:p>
          <w:p w:rsidR="004608B6" w:rsidRPr="00D00270" w:rsidRDefault="004608B6" w:rsidP="001A2B3D">
            <w:pPr>
              <w:jc w:val="center"/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819926" cy="1362075"/>
                  <wp:effectExtent l="19050" t="0" r="0" b="0"/>
                  <wp:docPr id="7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3817" t="26276" r="49017" b="22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51" cy="136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E18" w:rsidRPr="00D00270" w:rsidRDefault="00886E18" w:rsidP="001A2B3D">
            <w:pPr>
              <w:jc w:val="center"/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CAPACITY :</w:t>
            </w:r>
            <w:r w:rsidR="005328CF" w:rsidRPr="00D00270">
              <w:rPr>
                <w:color w:val="920092"/>
              </w:rPr>
              <w:t xml:space="preserve"> </w:t>
            </w:r>
            <w:r w:rsidR="005328CF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3000 Kgf</w:t>
            </w:r>
          </w:p>
        </w:tc>
        <w:tc>
          <w:tcPr>
            <w:tcW w:w="2835" w:type="dxa"/>
            <w:gridSpan w:val="2"/>
          </w:tcPr>
          <w:p w:rsidR="004608B6" w:rsidRPr="00D00270" w:rsidRDefault="004608B6" w:rsidP="001A2B3D">
            <w:pPr>
              <w:ind w:left="-113"/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>AUTOMATIC OPTICAL                                                          BRINELL HARDNESS TESTERS (</w:t>
            </w: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  <w:lang w:val="en-US"/>
              </w:rPr>
              <w:t>OPFA-3000, OPFA-3000-PC</w:t>
            </w: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>)</w:t>
            </w:r>
          </w:p>
          <w:p w:rsidR="004608B6" w:rsidRPr="00D00270" w:rsidRDefault="004608B6" w:rsidP="001A2B3D">
            <w:pPr>
              <w:ind w:left="-113"/>
              <w:jc w:val="center"/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1419225" cy="1364523"/>
                  <wp:effectExtent l="19050" t="0" r="9525" b="0"/>
                  <wp:docPr id="75" name="Picture 31" descr="C:\Users\Admin\Desktop\automatic_optical_brinell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esktop\automatic_optical_brinell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590" cy="136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E18" w:rsidRPr="00D00270" w:rsidRDefault="00F614D2" w:rsidP="001A2B3D">
            <w:pPr>
              <w:ind w:left="-113"/>
              <w:jc w:val="center"/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CAPACITY</w:t>
            </w:r>
            <w:r w:rsidR="00886E18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:</w:t>
            </w:r>
            <w:r w:rsidR="00D00270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750kg to 3000kgf</w:t>
            </w:r>
          </w:p>
        </w:tc>
        <w:tc>
          <w:tcPr>
            <w:tcW w:w="2788" w:type="dxa"/>
          </w:tcPr>
          <w:p w:rsidR="004608B6" w:rsidRPr="00D00270" w:rsidRDefault="004608B6" w:rsidP="001A2B3D">
            <w:pPr>
              <w:jc w:val="center"/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>MICROSCOPE</w:t>
            </w:r>
            <w:r w:rsidR="00234B3C"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 xml:space="preserve"> (BHN)</w:t>
            </w: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 xml:space="preserve"> </w:t>
            </w:r>
          </w:p>
          <w:p w:rsidR="00886E18" w:rsidRPr="00D00270" w:rsidRDefault="004608B6" w:rsidP="00886E18">
            <w:pPr>
              <w:ind w:left="-113"/>
              <w:jc w:val="center"/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781050" cy="781050"/>
                  <wp:effectExtent l="19050" t="0" r="0" b="0"/>
                  <wp:docPr id="77" name="Picture 21" descr="https://encrypted-tbn3.gstatic.com/images?q=tbn:ANd9GcQwRxRPRoAvf-2-IIzcjWlYhY4olgFak2DYX9XzDjKlY6oDb-19r2lm6FY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encrypted-tbn3.gstatic.com/images?q=tbn:ANd9GcQwRxRPRoAvf-2-IIzcjWlYhY4olgFak2DYX9XzDjKlY6oDb-19r2lm6FY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8B6" w:rsidRPr="00D00270" w:rsidRDefault="00886E18" w:rsidP="00D00270">
            <w:pPr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posOffset>5715</wp:posOffset>
                  </wp:positionH>
                  <wp:positionV relativeFrom="line">
                    <wp:posOffset>22225</wp:posOffset>
                  </wp:positionV>
                  <wp:extent cx="1466850" cy="792480"/>
                  <wp:effectExtent l="19050" t="0" r="0" b="0"/>
                  <wp:wrapSquare wrapText="bothSides"/>
                  <wp:docPr id="76" name="Picture 4" descr="http://www.krutam.com/images/digital_microsc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rutam.com/images/digital_microsc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</w:p>
        </w:tc>
      </w:tr>
      <w:tr w:rsidR="004608B6" w:rsidRPr="00D00270" w:rsidTr="005328CF">
        <w:trPr>
          <w:trHeight w:val="3096"/>
          <w:jc w:val="center"/>
        </w:trPr>
        <w:tc>
          <w:tcPr>
            <w:tcW w:w="2594" w:type="dxa"/>
          </w:tcPr>
          <w:p w:rsidR="004608B6" w:rsidRPr="00D00270" w:rsidRDefault="004608B6" w:rsidP="001A2B3D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>VICKERS HARDNESS TESTING MACHINE (BV)</w:t>
            </w:r>
          </w:p>
          <w:p w:rsidR="004608B6" w:rsidRPr="00D00270" w:rsidRDefault="004608B6" w:rsidP="001A2B3D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 xml:space="preserve">  </w:t>
            </w: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712304" cy="1609725"/>
                  <wp:effectExtent l="19050" t="0" r="0" b="0"/>
                  <wp:docPr id="107" name="Picture 12" descr="C:\Users\Admin\Desktop\vickers_hardness_t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vickers_hardness_t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340" cy="160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E18" w:rsidRPr="00D00270" w:rsidRDefault="00886E18" w:rsidP="001A2B3D">
            <w:pPr>
              <w:jc w:val="center"/>
              <w:rPr>
                <w:rFonts w:ascii="Consolas" w:hAnsi="Consolas" w:cs="Consolas"/>
                <w:color w:val="920092"/>
                <w:sz w:val="18"/>
                <w:szCs w:val="18"/>
                <w:lang w:val="en-US"/>
              </w:rPr>
            </w:pP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CAPACITY :</w:t>
            </w:r>
            <w:r w:rsidR="00D00270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50 to 250 Kgf</w:t>
            </w:r>
          </w:p>
        </w:tc>
        <w:tc>
          <w:tcPr>
            <w:tcW w:w="2901" w:type="dxa"/>
            <w:gridSpan w:val="2"/>
          </w:tcPr>
          <w:p w:rsidR="004608B6" w:rsidRPr="00D00270" w:rsidRDefault="004608B6" w:rsidP="001A2B3D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  <w:lang w:val="en-US"/>
              </w:rPr>
              <w:t>MICRO VICKERS HARDNESS TESTING MACHINE (FMV-1)</w:t>
            </w:r>
          </w:p>
          <w:p w:rsidR="004608B6" w:rsidRPr="00D00270" w:rsidRDefault="004608B6" w:rsidP="00D67FAB">
            <w:pPr>
              <w:jc w:val="center"/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1283611" cy="1609725"/>
                  <wp:effectExtent l="19050" t="0" r="0" b="0"/>
                  <wp:docPr id="10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0972" t="34439" r="45466" b="13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10" cy="161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E18" w:rsidRPr="00D00270" w:rsidRDefault="00886E18" w:rsidP="001A2B3D">
            <w:pPr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CAPACITY :</w:t>
            </w:r>
            <w:r w:rsidR="00D00270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100 Gms to 2 Kgf</w:t>
            </w:r>
          </w:p>
        </w:tc>
        <w:tc>
          <w:tcPr>
            <w:tcW w:w="2551" w:type="dxa"/>
          </w:tcPr>
          <w:p w:rsidR="004608B6" w:rsidRPr="00D00270" w:rsidRDefault="004608B6" w:rsidP="001A2B3D">
            <w:pPr>
              <w:ind w:left="-113"/>
              <w:jc w:val="center"/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  <w:lang w:val="en-US"/>
              </w:rPr>
              <w:t>PORTABLE HARDNESS TESTING MACHINE (MRP-1)</w:t>
            </w:r>
          </w:p>
          <w:p w:rsidR="004608B6" w:rsidRPr="00D00270" w:rsidRDefault="004608B6" w:rsidP="00D67FAB">
            <w:pPr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1446107" cy="1581150"/>
                  <wp:effectExtent l="19050" t="0" r="1693" b="0"/>
                  <wp:docPr id="10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9476" t="22959" r="45520" b="1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83" cy="159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E18" w:rsidRPr="00D00270" w:rsidRDefault="00886E18" w:rsidP="001A2B3D">
            <w:pPr>
              <w:rPr>
                <w:rFonts w:ascii="Consolas" w:hAnsi="Consolas" w:cs="Consolas"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CAPACITY :</w:t>
            </w:r>
            <w:r w:rsidR="00D00270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60 to 150 Kgf</w:t>
            </w:r>
          </w:p>
        </w:tc>
        <w:tc>
          <w:tcPr>
            <w:tcW w:w="2788" w:type="dxa"/>
          </w:tcPr>
          <w:p w:rsidR="004608B6" w:rsidRPr="00D00270" w:rsidRDefault="00234B3C" w:rsidP="001A2B3D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>D</w:t>
            </w:r>
            <w:r w:rsidR="004608B6"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>YNAMIC HARDNESS TESTER</w:t>
            </w: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 xml:space="preserve"> (DHT-6)</w:t>
            </w:r>
            <w:r w:rsidR="004608B6"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 xml:space="preserve"> </w:t>
            </w:r>
            <w:r w:rsidR="004608B6" w:rsidRPr="00D00270">
              <w:rPr>
                <w:rFonts w:ascii="Consolas" w:hAnsi="Consolas" w:cs="Consolas"/>
                <w:b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1509352" cy="1609725"/>
                  <wp:effectExtent l="19050" t="0" r="0" b="0"/>
                  <wp:docPr id="1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r="3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43" cy="163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08B6" w:rsidRPr="00D00270">
              <w:rPr>
                <w:rFonts w:ascii="Consolas" w:hAnsi="Consolas" w:cs="Consolas"/>
                <w:b/>
                <w:color w:val="920092"/>
                <w:sz w:val="18"/>
                <w:szCs w:val="18"/>
              </w:rPr>
              <w:t xml:space="preserve"> </w:t>
            </w:r>
          </w:p>
          <w:p w:rsidR="00886E18" w:rsidRPr="00D00270" w:rsidRDefault="00886E18" w:rsidP="00886E18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</w:p>
        </w:tc>
      </w:tr>
      <w:tr w:rsidR="004608B6" w:rsidRPr="00D00270" w:rsidTr="005328CF">
        <w:trPr>
          <w:trHeight w:val="2405"/>
          <w:jc w:val="center"/>
        </w:trPr>
        <w:tc>
          <w:tcPr>
            <w:tcW w:w="2594" w:type="dxa"/>
          </w:tcPr>
          <w:p w:rsidR="004608B6" w:rsidRPr="00D00270" w:rsidRDefault="004608B6" w:rsidP="001A2B3D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>KING BRINELL TESTER</w:t>
            </w:r>
          </w:p>
          <w:p w:rsidR="004608B6" w:rsidRPr="00D00270" w:rsidRDefault="004608B6" w:rsidP="001A2B3D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961077" cy="1467293"/>
                  <wp:effectExtent l="19050" t="0" r="0" b="0"/>
                  <wp:docPr id="123" name="Picture 2" descr="King Brinell t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ing Brinell te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93" cy="147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E18" w:rsidRPr="00D00270" w:rsidRDefault="00886E18" w:rsidP="00D00270">
            <w:pPr>
              <w:rPr>
                <w:rFonts w:ascii="Consolas" w:hAnsi="Consolas" w:cs="Consolas"/>
                <w:b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CAPACITY :</w:t>
            </w:r>
            <w:r w:rsidR="00D00270"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3000 Kgf</w:t>
            </w:r>
          </w:p>
        </w:tc>
        <w:tc>
          <w:tcPr>
            <w:tcW w:w="2901" w:type="dxa"/>
            <w:gridSpan w:val="2"/>
          </w:tcPr>
          <w:p w:rsidR="00886E18" w:rsidRPr="00D00270" w:rsidRDefault="004608B6" w:rsidP="002B12A6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>BARCOL HARDNESS TESTER</w:t>
            </w:r>
          </w:p>
          <w:p w:rsidR="004608B6" w:rsidRPr="00D00270" w:rsidRDefault="004608B6" w:rsidP="001A2B3D">
            <w:pPr>
              <w:rPr>
                <w:rFonts w:ascii="Consolas" w:hAnsi="Consolas" w:cs="Consolas"/>
                <w:b/>
                <w:color w:val="920092"/>
                <w:sz w:val="18"/>
                <w:szCs w:val="18"/>
              </w:rPr>
            </w:pPr>
          </w:p>
          <w:p w:rsidR="004608B6" w:rsidRPr="00D00270" w:rsidRDefault="004608B6" w:rsidP="00D00270">
            <w:pPr>
              <w:ind w:left="-113"/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b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1690369" cy="1286539"/>
                  <wp:effectExtent l="19050" t="0" r="5081" b="0"/>
                  <wp:docPr id="124" name="Picture 2" descr="http://www.khushbooscientific.com/tqc/vf6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hushbooscientific.com/tqc/vf6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059" cy="1289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E18" w:rsidRPr="00D00270" w:rsidRDefault="00886E18" w:rsidP="005328CF">
            <w:pPr>
              <w:rPr>
                <w:rFonts w:ascii="Consolas" w:hAnsi="Consolas" w:cs="Consolas"/>
                <w:b/>
                <w:color w:val="920092"/>
                <w:sz w:val="18"/>
                <w:szCs w:val="18"/>
              </w:rPr>
            </w:pPr>
          </w:p>
        </w:tc>
        <w:tc>
          <w:tcPr>
            <w:tcW w:w="2551" w:type="dxa"/>
          </w:tcPr>
          <w:p w:rsidR="004608B6" w:rsidRPr="00D00270" w:rsidRDefault="004608B6" w:rsidP="00D00270">
            <w:pPr>
              <w:pStyle w:val="NormalWeb"/>
              <w:ind w:left="-113"/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  <w:lang w:val="en-US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>WEBSTER HARDNESS TESTER</w:t>
            </w: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1467293" cy="1467293"/>
                  <wp:effectExtent l="19050" t="0" r="0" b="0"/>
                  <wp:docPr id="125" name="Picture 9" descr="http://www.rfsales.com.au/hardness/sub_category/images/Webster%20B.gif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rfsales.com.au/hardness/sub_category/images/Webster%20B.gif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092" cy="1469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4608B6" w:rsidRPr="00D00270" w:rsidRDefault="004608B6" w:rsidP="001A2B3D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  <w:r w:rsidRPr="00D00270"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  <w:t>SHORE A/D HARDNESS TESTER</w:t>
            </w:r>
          </w:p>
          <w:p w:rsidR="00D67FAB" w:rsidRPr="00D00270" w:rsidRDefault="004608B6" w:rsidP="00D00270">
            <w:pPr>
              <w:jc w:val="center"/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  <w:r w:rsidRPr="00D00270">
              <w:rPr>
                <w:rFonts w:ascii="Consolas" w:hAnsi="Consolas" w:cs="Consolas"/>
                <w:noProof/>
                <w:color w:val="920092"/>
                <w:sz w:val="18"/>
                <w:szCs w:val="18"/>
              </w:rPr>
              <w:drawing>
                <wp:inline distT="0" distB="0" distL="0" distR="0">
                  <wp:extent cx="1517890" cy="1467293"/>
                  <wp:effectExtent l="19050" t="0" r="6110" b="0"/>
                  <wp:docPr id="127" name="Picture 18" descr="http://www.materialtestingmachines.net/ShoreA&amp;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materialtestingmachines.net/ShoreA&amp;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626" cy="147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FAB" w:rsidRPr="00D00270" w:rsidRDefault="00D67FAB" w:rsidP="001A2B3D">
            <w:pPr>
              <w:rPr>
                <w:rFonts w:ascii="Consolas" w:hAnsi="Consolas" w:cs="Consolas"/>
                <w:b/>
                <w:color w:val="920092"/>
                <w:sz w:val="18"/>
                <w:szCs w:val="18"/>
                <w:u w:val="single"/>
              </w:rPr>
            </w:pPr>
          </w:p>
        </w:tc>
      </w:tr>
    </w:tbl>
    <w:p w:rsidR="00B8683C" w:rsidRPr="00A3613D" w:rsidRDefault="00B8683C" w:rsidP="00FF0034">
      <w:pPr>
        <w:tabs>
          <w:tab w:val="left" w:pos="2145"/>
        </w:tabs>
        <w:rPr>
          <w:rFonts w:asciiTheme="majorHAnsi" w:hAnsiTheme="majorHAnsi" w:cstheme="minorHAnsi"/>
          <w:sz w:val="20"/>
          <w:szCs w:val="20"/>
          <w:lang w:val="en-US"/>
        </w:rPr>
      </w:pPr>
    </w:p>
    <w:sectPr w:rsidR="00B8683C" w:rsidRPr="00A3613D" w:rsidSect="00257B7D">
      <w:headerReference w:type="default" r:id="rId26"/>
      <w:footerReference w:type="default" r:id="rId27"/>
      <w:pgSz w:w="11906" w:h="16838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82C" w:rsidRDefault="0087082C" w:rsidP="006B5365">
      <w:pPr>
        <w:spacing w:after="0" w:line="240" w:lineRule="auto"/>
      </w:pPr>
      <w:r>
        <w:separator/>
      </w:r>
    </w:p>
  </w:endnote>
  <w:endnote w:type="continuationSeparator" w:id="1">
    <w:p w:rsidR="0087082C" w:rsidRDefault="0087082C" w:rsidP="006B5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957" w:rsidRDefault="00E83957">
    <w:pPr>
      <w:pStyle w:val="Footer"/>
    </w:pPr>
  </w:p>
  <w:p w:rsidR="00201E35" w:rsidRDefault="00201E35" w:rsidP="00201E35">
    <w:pPr>
      <w:tabs>
        <w:tab w:val="left" w:pos="1230"/>
      </w:tabs>
      <w:spacing w:after="0" w:line="240" w:lineRule="auto"/>
      <w:jc w:val="center"/>
      <w:rPr>
        <w:rFonts w:ascii="Times New Roman" w:hAnsi="Times New Roman" w:cs="Times New Roman"/>
        <w:b/>
      </w:rPr>
    </w:pPr>
  </w:p>
  <w:p w:rsidR="00201E35" w:rsidRDefault="00201E35" w:rsidP="00201E35">
    <w:pPr>
      <w:tabs>
        <w:tab w:val="left" w:pos="1230"/>
      </w:tabs>
      <w:spacing w:after="0" w:line="240" w:lineRule="auto"/>
      <w:jc w:val="center"/>
      <w:rPr>
        <w:rFonts w:ascii="Times New Roman" w:hAnsi="Times New Roman" w:cs="Times New Roman"/>
        <w:b/>
      </w:rPr>
    </w:pPr>
    <w:r w:rsidRPr="00444DE0">
      <w:rPr>
        <w:rFonts w:ascii="Times New Roman" w:hAnsi="Times New Roman" w:cs="Times New Roman"/>
        <w:b/>
      </w:rPr>
      <w:t>Promoted by</w:t>
    </w:r>
  </w:p>
  <w:p w:rsidR="00201E35" w:rsidRDefault="00201E35" w:rsidP="00201E35">
    <w:pPr>
      <w:tabs>
        <w:tab w:val="left" w:pos="1230"/>
      </w:tabs>
      <w:spacing w:after="0" w:line="240" w:lineRule="auto"/>
      <w:jc w:val="center"/>
      <w:rPr>
        <w:sz w:val="24"/>
        <w:szCs w:val="32"/>
      </w:rPr>
    </w:pPr>
    <w:r w:rsidRPr="00444DE0">
      <w:rPr>
        <w:noProof/>
        <w:sz w:val="24"/>
        <w:szCs w:val="32"/>
      </w:rPr>
      <w:drawing>
        <wp:inline distT="0" distB="0" distL="0" distR="0">
          <wp:extent cx="266603" cy="259469"/>
          <wp:effectExtent l="19050" t="0" r="97" b="0"/>
          <wp:docPr id="2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051" cy="2608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44DE0">
      <w:rPr>
        <w:sz w:val="24"/>
        <w:szCs w:val="32"/>
      </w:rPr>
      <w:t xml:space="preserve">KRUTAM ENTERPRISES            </w:t>
    </w:r>
    <w:r>
      <w:rPr>
        <w:sz w:val="24"/>
        <w:szCs w:val="32"/>
      </w:rPr>
      <w:tab/>
    </w:r>
    <w:r>
      <w:rPr>
        <w:sz w:val="24"/>
        <w:szCs w:val="32"/>
      </w:rPr>
      <w:tab/>
    </w:r>
    <w:r>
      <w:rPr>
        <w:sz w:val="24"/>
        <w:szCs w:val="32"/>
      </w:rPr>
      <w:tab/>
    </w:r>
    <w:r>
      <w:rPr>
        <w:sz w:val="24"/>
        <w:szCs w:val="32"/>
      </w:rPr>
      <w:tab/>
    </w:r>
    <w:r>
      <w:rPr>
        <w:sz w:val="24"/>
        <w:szCs w:val="32"/>
      </w:rPr>
      <w:tab/>
    </w:r>
    <w:r w:rsidRPr="00444DE0">
      <w:rPr>
        <w:sz w:val="24"/>
        <w:szCs w:val="32"/>
      </w:rPr>
      <w:t xml:space="preserve">     </w:t>
    </w:r>
    <w:r w:rsidRPr="00444DE0">
      <w:rPr>
        <w:sz w:val="20"/>
      </w:rPr>
      <w:t xml:space="preserve"> </w:t>
    </w:r>
    <w:r w:rsidRPr="00444DE0">
      <w:rPr>
        <w:noProof/>
        <w:sz w:val="18"/>
      </w:rPr>
      <w:drawing>
        <wp:inline distT="0" distB="0" distL="0" distR="0">
          <wp:extent cx="236786" cy="295275"/>
          <wp:effectExtent l="19050" t="0" r="0" b="0"/>
          <wp:docPr id="2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02" cy="295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44DE0">
      <w:rPr>
        <w:sz w:val="18"/>
      </w:rPr>
      <w:t xml:space="preserve"> </w:t>
    </w:r>
    <w:r w:rsidRPr="00444DE0">
      <w:rPr>
        <w:sz w:val="24"/>
      </w:rPr>
      <w:t>NIRMAL SERVICES</w:t>
    </w:r>
  </w:p>
  <w:p w:rsidR="00E83957" w:rsidRDefault="00E839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82C" w:rsidRDefault="0087082C" w:rsidP="006B5365">
      <w:pPr>
        <w:spacing w:after="0" w:line="240" w:lineRule="auto"/>
      </w:pPr>
      <w:r>
        <w:separator/>
      </w:r>
    </w:p>
  </w:footnote>
  <w:footnote w:type="continuationSeparator" w:id="1">
    <w:p w:rsidR="0087082C" w:rsidRDefault="0087082C" w:rsidP="006B5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365" w:rsidRDefault="006B536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posOffset>314325</wp:posOffset>
          </wp:positionH>
          <wp:positionV relativeFrom="page">
            <wp:posOffset>171450</wp:posOffset>
          </wp:positionV>
          <wp:extent cx="6781800" cy="1095375"/>
          <wp:effectExtent l="19050" t="0" r="0" b="0"/>
          <wp:wrapNone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B5365" w:rsidRDefault="006B5365">
    <w:pPr>
      <w:pStyle w:val="Header"/>
    </w:pPr>
  </w:p>
  <w:p w:rsidR="006B5365" w:rsidRDefault="006B5365">
    <w:pPr>
      <w:pStyle w:val="Header"/>
    </w:pPr>
  </w:p>
  <w:p w:rsidR="006B5365" w:rsidRDefault="006B5365">
    <w:pPr>
      <w:pStyle w:val="Header"/>
    </w:pPr>
  </w:p>
  <w:p w:rsidR="006B5365" w:rsidRDefault="006B536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43010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B5365"/>
    <w:rsid w:val="00005F06"/>
    <w:rsid w:val="00021294"/>
    <w:rsid w:val="00025548"/>
    <w:rsid w:val="000423DE"/>
    <w:rsid w:val="000C012C"/>
    <w:rsid w:val="00112DFE"/>
    <w:rsid w:val="001353C9"/>
    <w:rsid w:val="00137BEF"/>
    <w:rsid w:val="001F5CD9"/>
    <w:rsid w:val="00201E35"/>
    <w:rsid w:val="002063B3"/>
    <w:rsid w:val="00234B3C"/>
    <w:rsid w:val="00257B7D"/>
    <w:rsid w:val="0026794F"/>
    <w:rsid w:val="002807A6"/>
    <w:rsid w:val="002B12A6"/>
    <w:rsid w:val="002D7B1E"/>
    <w:rsid w:val="002F5D1A"/>
    <w:rsid w:val="00305E48"/>
    <w:rsid w:val="003B763A"/>
    <w:rsid w:val="004300C1"/>
    <w:rsid w:val="004608B6"/>
    <w:rsid w:val="004629C2"/>
    <w:rsid w:val="004666F1"/>
    <w:rsid w:val="00471F52"/>
    <w:rsid w:val="004A663E"/>
    <w:rsid w:val="004B282C"/>
    <w:rsid w:val="004C3872"/>
    <w:rsid w:val="004D509C"/>
    <w:rsid w:val="004F6C7D"/>
    <w:rsid w:val="00504A2A"/>
    <w:rsid w:val="00506DE2"/>
    <w:rsid w:val="005328CF"/>
    <w:rsid w:val="005D1727"/>
    <w:rsid w:val="00623443"/>
    <w:rsid w:val="00642B94"/>
    <w:rsid w:val="006B5365"/>
    <w:rsid w:val="007274F7"/>
    <w:rsid w:val="00745860"/>
    <w:rsid w:val="008116DC"/>
    <w:rsid w:val="008419BB"/>
    <w:rsid w:val="0087082C"/>
    <w:rsid w:val="00881BB6"/>
    <w:rsid w:val="00886E18"/>
    <w:rsid w:val="0089702C"/>
    <w:rsid w:val="00905545"/>
    <w:rsid w:val="00907438"/>
    <w:rsid w:val="009739EC"/>
    <w:rsid w:val="009B4FDF"/>
    <w:rsid w:val="009F70F6"/>
    <w:rsid w:val="00A1336A"/>
    <w:rsid w:val="00A3613D"/>
    <w:rsid w:val="00A50892"/>
    <w:rsid w:val="00A83897"/>
    <w:rsid w:val="00B37E3F"/>
    <w:rsid w:val="00B474AB"/>
    <w:rsid w:val="00B8683C"/>
    <w:rsid w:val="00C214DE"/>
    <w:rsid w:val="00C61947"/>
    <w:rsid w:val="00CE6A56"/>
    <w:rsid w:val="00D00270"/>
    <w:rsid w:val="00D369F2"/>
    <w:rsid w:val="00D60BEF"/>
    <w:rsid w:val="00D67FAB"/>
    <w:rsid w:val="00DE4F5D"/>
    <w:rsid w:val="00DE654D"/>
    <w:rsid w:val="00E00380"/>
    <w:rsid w:val="00E538A5"/>
    <w:rsid w:val="00E76F39"/>
    <w:rsid w:val="00E82718"/>
    <w:rsid w:val="00E83957"/>
    <w:rsid w:val="00E97457"/>
    <w:rsid w:val="00EB6B6E"/>
    <w:rsid w:val="00EC7C6E"/>
    <w:rsid w:val="00EE6C32"/>
    <w:rsid w:val="00F614D2"/>
    <w:rsid w:val="00F7134B"/>
    <w:rsid w:val="00F74CDE"/>
    <w:rsid w:val="00FB1A90"/>
    <w:rsid w:val="00FB436B"/>
    <w:rsid w:val="00FD0996"/>
    <w:rsid w:val="00FE35B4"/>
    <w:rsid w:val="00FE6B7A"/>
    <w:rsid w:val="00FF0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A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365"/>
  </w:style>
  <w:style w:type="paragraph" w:styleId="Footer">
    <w:name w:val="footer"/>
    <w:basedOn w:val="Normal"/>
    <w:link w:val="FooterChar"/>
    <w:uiPriority w:val="99"/>
    <w:unhideWhenUsed/>
    <w:rsid w:val="006B5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365"/>
  </w:style>
  <w:style w:type="paragraph" w:styleId="BalloonText">
    <w:name w:val="Balloon Text"/>
    <w:basedOn w:val="Normal"/>
    <w:link w:val="BalloonTextChar"/>
    <w:uiPriority w:val="99"/>
    <w:semiHidden/>
    <w:unhideWhenUsed/>
    <w:rsid w:val="006B5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365"/>
    <w:rPr>
      <w:rFonts w:ascii="Tahoma" w:hAnsi="Tahoma" w:cs="Tahoma"/>
      <w:sz w:val="16"/>
      <w:szCs w:val="16"/>
    </w:rPr>
  </w:style>
  <w:style w:type="character" w:customStyle="1" w:styleId="blueheading1">
    <w:name w:val="blueheading1"/>
    <w:basedOn w:val="DefaultParagraphFont"/>
    <w:rsid w:val="00EE6C32"/>
    <w:rPr>
      <w:rFonts w:ascii="Verdana" w:hAnsi="Verdana" w:hint="default"/>
      <w:b/>
      <w:bCs/>
      <w:i w:val="0"/>
      <w:iCs w:val="0"/>
      <w:smallCaps w:val="0"/>
      <w:color w:val="005680"/>
      <w:sz w:val="20"/>
      <w:szCs w:val="20"/>
    </w:rPr>
  </w:style>
  <w:style w:type="table" w:styleId="TableGrid">
    <w:name w:val="Table Grid"/>
    <w:basedOn w:val="TableNormal"/>
    <w:uiPriority w:val="59"/>
    <w:rsid w:val="00B474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FF0034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F0034"/>
    <w:rPr>
      <w:lang w:val="en-US" w:eastAsia="en-US"/>
    </w:rPr>
  </w:style>
  <w:style w:type="paragraph" w:styleId="NormalWeb">
    <w:name w:val="Normal (Web)"/>
    <w:basedOn w:val="Normal"/>
    <w:uiPriority w:val="99"/>
    <w:unhideWhenUsed/>
    <w:rsid w:val="00B37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gi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rfsales.com.au/hardness/sub_category/products/index.php?ID=Webster+Hardness+Tester+Model+B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oogle.co.in/url?q=http://www.finespavy.in/brinell-hardness-testingmachines.html&amp;sa=U&amp;ei=xpOJU6X_Cs7k8AX0yoCwCQ&amp;ved=0CD8Q9QEwCQ&amp;usg=AFQjCNEgr26kHQd1pjWvN1nS_hDk4Lfnfg" TargetMode="External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1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Opulent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A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399E7-8671-4BB2-9C02-3F3186F5D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2014-06-10T09:32:00Z</cp:lastPrinted>
  <dcterms:created xsi:type="dcterms:W3CDTF">2014-06-06T07:14:00Z</dcterms:created>
  <dcterms:modified xsi:type="dcterms:W3CDTF">2014-06-10T10:10:00Z</dcterms:modified>
</cp:coreProperties>
</file>